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1b163f02c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3d32486f2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Mekouka,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3ee890bc7467c" /><Relationship Type="http://schemas.openxmlformats.org/officeDocument/2006/relationships/numbering" Target="/word/numbering.xml" Id="R37e4e7b3920f4eb3" /><Relationship Type="http://schemas.openxmlformats.org/officeDocument/2006/relationships/settings" Target="/word/settings.xml" Id="R2aa90904a4b14ebc" /><Relationship Type="http://schemas.openxmlformats.org/officeDocument/2006/relationships/image" Target="/word/media/93afcac0-d19e-4eda-b124-272dd0129abc.png" Id="R1693d32486f24bea" /></Relationships>
</file>