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fb2830cd4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c56def631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Misousounbi,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fc02c0dd948ae" /><Relationship Type="http://schemas.openxmlformats.org/officeDocument/2006/relationships/numbering" Target="/word/numbering.xml" Id="R7756ec0e714e4806" /><Relationship Type="http://schemas.openxmlformats.org/officeDocument/2006/relationships/settings" Target="/word/settings.xml" Id="R1d25a5b1fcd444a4" /><Relationship Type="http://schemas.openxmlformats.org/officeDocument/2006/relationships/image" Target="/word/media/4c448445-4622-413a-bbdd-b0543b8b9212.png" Id="Rd8ac56def6314523" /></Relationships>
</file>