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a11453f34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c1a1ece29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Mitoungou,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bf1363edf49b2" /><Relationship Type="http://schemas.openxmlformats.org/officeDocument/2006/relationships/numbering" Target="/word/numbering.xml" Id="R9e2e03cb78434fb1" /><Relationship Type="http://schemas.openxmlformats.org/officeDocument/2006/relationships/settings" Target="/word/settings.xml" Id="R6485eb0954cb47a0" /><Relationship Type="http://schemas.openxmlformats.org/officeDocument/2006/relationships/image" Target="/word/media/75761be5-1421-4f32-aff3-14de64b3a970.png" Id="Rd81c1a1ece294fde" /></Relationships>
</file>