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1ffbd3f794b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ea3813a11f46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Moubiri,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3486e670244c9f" /><Relationship Type="http://schemas.openxmlformats.org/officeDocument/2006/relationships/numbering" Target="/word/numbering.xml" Id="R1b088af2b9b948ef" /><Relationship Type="http://schemas.openxmlformats.org/officeDocument/2006/relationships/settings" Target="/word/settings.xml" Id="R47d0d81bddd34379" /><Relationship Type="http://schemas.openxmlformats.org/officeDocument/2006/relationships/image" Target="/word/media/34b8e799-9eb7-46d3-b82f-3ee294192530.png" Id="Rf0ea3813a11f4651" /></Relationships>
</file>