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ededca500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b37589b12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Moukouanya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0176e2a84d18" /><Relationship Type="http://schemas.openxmlformats.org/officeDocument/2006/relationships/numbering" Target="/word/numbering.xml" Id="R2ae3bf34198e4ebb" /><Relationship Type="http://schemas.openxmlformats.org/officeDocument/2006/relationships/settings" Target="/word/settings.xml" Id="R7edb03e68e714b69" /><Relationship Type="http://schemas.openxmlformats.org/officeDocument/2006/relationships/image" Target="/word/media/b5f6a0f7-683d-452b-b3c2-884441f0c03f.png" Id="Rd71b37589b124f01" /></Relationships>
</file>