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8a374a9f5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01cfae6cf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6abb6fc594354" /><Relationship Type="http://schemas.openxmlformats.org/officeDocument/2006/relationships/numbering" Target="/word/numbering.xml" Id="R63dddb47d29d4e6f" /><Relationship Type="http://schemas.openxmlformats.org/officeDocument/2006/relationships/settings" Target="/word/settings.xml" Id="R1fe70d0f334a4f7f" /><Relationship Type="http://schemas.openxmlformats.org/officeDocument/2006/relationships/image" Target="/word/media/c9965f80-72af-4148-826e-4ada4920f2fd.png" Id="Ra6201cfae6cf492f" /></Relationships>
</file>