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a3bd2f19b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ee7f62a7b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Ngbondo,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eab5b25904ed1" /><Relationship Type="http://schemas.openxmlformats.org/officeDocument/2006/relationships/numbering" Target="/word/numbering.xml" Id="R61c4691a40ed4a73" /><Relationship Type="http://schemas.openxmlformats.org/officeDocument/2006/relationships/settings" Target="/word/settings.xml" Id="R1b20b3420a4f4143" /><Relationship Type="http://schemas.openxmlformats.org/officeDocument/2006/relationships/image" Target="/word/media/e7a5f81c-a067-4276-95e4-b23e6e6ca1f4.png" Id="R368ee7f62a7b4c75" /></Relationships>
</file>