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ad123b4c2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45dd4a59f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27e66df1d4147" /><Relationship Type="http://schemas.openxmlformats.org/officeDocument/2006/relationships/numbering" Target="/word/numbering.xml" Id="Rd0814efeaad144e6" /><Relationship Type="http://schemas.openxmlformats.org/officeDocument/2006/relationships/settings" Target="/word/settings.xml" Id="Rb984904782f142a6" /><Relationship Type="http://schemas.openxmlformats.org/officeDocument/2006/relationships/image" Target="/word/media/1d9aa0ac-a88b-41db-b446-677a24088980.png" Id="R52245dd4a59f442f" /></Relationships>
</file>