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8c37f5d0b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a9175cc4f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Onkey,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b6c573d8d494b" /><Relationship Type="http://schemas.openxmlformats.org/officeDocument/2006/relationships/numbering" Target="/word/numbering.xml" Id="Rbe6d394bc14e43d4" /><Relationship Type="http://schemas.openxmlformats.org/officeDocument/2006/relationships/settings" Target="/word/settings.xml" Id="R6cf8a95751ed4af5" /><Relationship Type="http://schemas.openxmlformats.org/officeDocument/2006/relationships/image" Target="/word/media/a5528298-e4ef-4634-988b-e744706cf30d.png" Id="Raa8a9175cc4f48cf" /></Relationships>
</file>