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d038fcb7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45b283136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Onpouana,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c832f3bd4ab5" /><Relationship Type="http://schemas.openxmlformats.org/officeDocument/2006/relationships/numbering" Target="/word/numbering.xml" Id="R588544a1ccae408c" /><Relationship Type="http://schemas.openxmlformats.org/officeDocument/2006/relationships/settings" Target="/word/settings.xml" Id="R66c8852d52f843f8" /><Relationship Type="http://schemas.openxmlformats.org/officeDocument/2006/relationships/image" Target="/word/media/4ca8a46c-6b0c-4b54-933a-5fe07750c632.png" Id="R60545b2831364473" /></Relationships>
</file>