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abed8aefb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4493f7209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Talangai,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f96136a174e20" /><Relationship Type="http://schemas.openxmlformats.org/officeDocument/2006/relationships/numbering" Target="/word/numbering.xml" Id="R827419b29edc4e67" /><Relationship Type="http://schemas.openxmlformats.org/officeDocument/2006/relationships/settings" Target="/word/settings.xml" Id="Rb57764c074734d15" /><Relationship Type="http://schemas.openxmlformats.org/officeDocument/2006/relationships/image" Target="/word/media/3eeaae85-b860-4294-95c5-5e2cbb8a8ed5.png" Id="R17c4493f7209482f" /></Relationships>
</file>