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5d87f7a40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00a6c882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Traversbanc,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e4056c408495e" /><Relationship Type="http://schemas.openxmlformats.org/officeDocument/2006/relationships/numbering" Target="/word/numbering.xml" Id="Re32c1988b080458a" /><Relationship Type="http://schemas.openxmlformats.org/officeDocument/2006/relationships/settings" Target="/word/settings.xml" Id="Rbe930998d53e4b94" /><Relationship Type="http://schemas.openxmlformats.org/officeDocument/2006/relationships/image" Target="/word/media/26b1ff70-5b60-4754-b6e2-aa77e6d42783.png" Id="Rd3900a6c88274a0b" /></Relationships>
</file>