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f9f592a89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a100dbd07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Tsembo,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2aa8f5c26490e" /><Relationship Type="http://schemas.openxmlformats.org/officeDocument/2006/relationships/numbering" Target="/word/numbering.xml" Id="R7d92656938f647b1" /><Relationship Type="http://schemas.openxmlformats.org/officeDocument/2006/relationships/settings" Target="/word/settings.xml" Id="Rf74bdda8b8fc4bb6" /><Relationship Type="http://schemas.openxmlformats.org/officeDocument/2006/relationships/image" Target="/word/media/475c365d-5e92-40ca-933e-640f7bef35af.png" Id="R316a100dbd074075" /></Relationships>
</file>