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e5a8c55ec840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9b03f30d254c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Yandza,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8564fba67e4daf" /><Relationship Type="http://schemas.openxmlformats.org/officeDocument/2006/relationships/numbering" Target="/word/numbering.xml" Id="R9d5756ac41814a3f" /><Relationship Type="http://schemas.openxmlformats.org/officeDocument/2006/relationships/settings" Target="/word/settings.xml" Id="Re270d15725a44a6b" /><Relationship Type="http://schemas.openxmlformats.org/officeDocument/2006/relationships/image" Target="/word/media/ad93cf8d-3266-4c10-b114-1f92e0ad479b.png" Id="R7e9b03f30d254c33" /></Relationships>
</file>