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11a08044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409b6e4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Athrakos,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4fdb620ce4ee0" /><Relationship Type="http://schemas.openxmlformats.org/officeDocument/2006/relationships/numbering" Target="/word/numbering.xml" Id="R58d3f55b145f4b3e" /><Relationship Type="http://schemas.openxmlformats.org/officeDocument/2006/relationships/settings" Target="/word/settings.xml" Id="R180e13639e9b4bc5" /><Relationship Type="http://schemas.openxmlformats.org/officeDocument/2006/relationships/image" Target="/word/media/d4f5ee94-7575-4190-aabb-962447dbe85a.png" Id="R77eb409b6e474e2b" /></Relationships>
</file>