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b13bcf02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47e62f70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 Marinoudha,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1c6d849f24557" /><Relationship Type="http://schemas.openxmlformats.org/officeDocument/2006/relationships/numbering" Target="/word/numbering.xml" Id="R89d609f6600d4374" /><Relationship Type="http://schemas.openxmlformats.org/officeDocument/2006/relationships/settings" Target="/word/settings.xml" Id="R59334bb9418d425b" /><Relationship Type="http://schemas.openxmlformats.org/officeDocument/2006/relationships/image" Target="/word/media/bd4df485-7654-43f1-b1b2-743a4a59fb9c.png" Id="Re07b47e62f704a47" /></Relationships>
</file>