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2e5735b7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5eba77cb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Ayion Yeorgoudhi,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62f239642445b" /><Relationship Type="http://schemas.openxmlformats.org/officeDocument/2006/relationships/numbering" Target="/word/numbering.xml" Id="R65588b3c23be4bd0" /><Relationship Type="http://schemas.openxmlformats.org/officeDocument/2006/relationships/settings" Target="/word/settings.xml" Id="R3b32130458554edb" /><Relationship Type="http://schemas.openxmlformats.org/officeDocument/2006/relationships/image" Target="/word/media/8220f4e3-ab44-43d4-8337-b858607d03b1.png" Id="Rb545eba77cbf40ef" /></Relationships>
</file>