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adba8775f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8d1f59e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d98e7bc942c2" /><Relationship Type="http://schemas.openxmlformats.org/officeDocument/2006/relationships/numbering" Target="/word/numbering.xml" Id="R1ebfc2c38927468a" /><Relationship Type="http://schemas.openxmlformats.org/officeDocument/2006/relationships/settings" Target="/word/settings.xml" Id="Rdf074d8151894a40" /><Relationship Type="http://schemas.openxmlformats.org/officeDocument/2006/relationships/image" Target="/word/media/5cbffb7c-48fa-491f-80db-730b5889f739.png" Id="R2d128d1f59e8484d" /></Relationships>
</file>