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1b3d47852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10f0219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Mansoura,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1b73a637c4b24" /><Relationship Type="http://schemas.openxmlformats.org/officeDocument/2006/relationships/numbering" Target="/word/numbering.xml" Id="Rf4373c8300354e2a" /><Relationship Type="http://schemas.openxmlformats.org/officeDocument/2006/relationships/settings" Target="/word/settings.xml" Id="Rd01e86c049f04b7f" /><Relationship Type="http://schemas.openxmlformats.org/officeDocument/2006/relationships/image" Target="/word/media/8fa31c09-f59a-4276-bd97-e58d65224b3b.png" Id="R85fd10f0219744d2" /></Relationships>
</file>