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1b4ac278004f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2e241364d549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Nisou,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fefa01a9a44dac" /><Relationship Type="http://schemas.openxmlformats.org/officeDocument/2006/relationships/numbering" Target="/word/numbering.xml" Id="Rf01a1f411b524625" /><Relationship Type="http://schemas.openxmlformats.org/officeDocument/2006/relationships/settings" Target="/word/settings.xml" Id="R3b369e536bcb4b90" /><Relationship Type="http://schemas.openxmlformats.org/officeDocument/2006/relationships/image" Target="/word/media/472ec54b-e226-4e23-b02c-c56eea704cd8.png" Id="R372e241364d549a7" /></Relationships>
</file>