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2f714abe0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ada7c1c3e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Parekklisha,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806f65d544263" /><Relationship Type="http://schemas.openxmlformats.org/officeDocument/2006/relationships/numbering" Target="/word/numbering.xml" Id="Re17c49185b864537" /><Relationship Type="http://schemas.openxmlformats.org/officeDocument/2006/relationships/settings" Target="/word/settings.xml" Id="R8484aac637304ff3" /><Relationship Type="http://schemas.openxmlformats.org/officeDocument/2006/relationships/image" Target="/word/media/f8ffb214-702f-4b7f-9a0b-8a54b56ae9e9.png" Id="R0c8ada7c1c3e4abc" /></Relationships>
</file>