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566e0d1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62237c01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Pitargou,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dd3f9e1e4480" /><Relationship Type="http://schemas.openxmlformats.org/officeDocument/2006/relationships/numbering" Target="/word/numbering.xml" Id="Rf1d81127ff8c4c7b" /><Relationship Type="http://schemas.openxmlformats.org/officeDocument/2006/relationships/settings" Target="/word/settings.xml" Id="Rc7cbb2c585cc4bbb" /><Relationship Type="http://schemas.openxmlformats.org/officeDocument/2006/relationships/image" Target="/word/media/964b4923-e534-40b0-8e5b-9d9892293903.png" Id="R51c62237c018476a" /></Relationships>
</file>