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173f1a786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a7697e46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Prophitis Dhaniil,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e4f7b70942af" /><Relationship Type="http://schemas.openxmlformats.org/officeDocument/2006/relationships/numbering" Target="/word/numbering.xml" Id="R582d46908d3a44dc" /><Relationship Type="http://schemas.openxmlformats.org/officeDocument/2006/relationships/settings" Target="/word/settings.xml" Id="R7f72150590fe43a5" /><Relationship Type="http://schemas.openxmlformats.org/officeDocument/2006/relationships/image" Target="/word/media/61cf2583-ec5a-46c4-b443-e0e8464eae05.png" Id="R0230a7697e4647dc" /></Relationships>
</file>