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26a55088c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95a829cf9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Ahnikov,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b2609bd2549ee" /><Relationship Type="http://schemas.openxmlformats.org/officeDocument/2006/relationships/numbering" Target="/word/numbering.xml" Id="R67b67d0a0183416b" /><Relationship Type="http://schemas.openxmlformats.org/officeDocument/2006/relationships/settings" Target="/word/settings.xml" Id="R75790b5bace343d5" /><Relationship Type="http://schemas.openxmlformats.org/officeDocument/2006/relationships/image" Target="/word/media/4774b18a-fe8b-422f-815d-0d7d1cc488d8.png" Id="R87a95a829cf949bf" /></Relationships>
</file>