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5ee768d9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6575ceef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Arnultovice,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2cb71e784ddb" /><Relationship Type="http://schemas.openxmlformats.org/officeDocument/2006/relationships/numbering" Target="/word/numbering.xml" Id="Rcead9d74f2194880" /><Relationship Type="http://schemas.openxmlformats.org/officeDocument/2006/relationships/settings" Target="/word/settings.xml" Id="Rb37ba1e93b7640de" /><Relationship Type="http://schemas.openxmlformats.org/officeDocument/2006/relationships/image" Target="/word/media/f3d47634-d845-44e6-b9cf-0405639f2ca5.png" Id="R3716575ceefd413c" /></Relationships>
</file>