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6d1d922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5131992a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8ea6376f546c4" /><Relationship Type="http://schemas.openxmlformats.org/officeDocument/2006/relationships/numbering" Target="/word/numbering.xml" Id="Raf999cadcecb4f5d" /><Relationship Type="http://schemas.openxmlformats.org/officeDocument/2006/relationships/settings" Target="/word/settings.xml" Id="R233ba95b09ff4f1d" /><Relationship Type="http://schemas.openxmlformats.org/officeDocument/2006/relationships/image" Target="/word/media/e1638acc-7aa2-4606-9905-4b883a316a8f.png" Id="R6895131992a84667" /></Relationships>
</file>