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46d884d63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a1d2b54ea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Bily Kostelec,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fe0a885e434c" /><Relationship Type="http://schemas.openxmlformats.org/officeDocument/2006/relationships/numbering" Target="/word/numbering.xml" Id="R270089c4896d412b" /><Relationship Type="http://schemas.openxmlformats.org/officeDocument/2006/relationships/settings" Target="/word/settings.xml" Id="Rf385077deb49405f" /><Relationship Type="http://schemas.openxmlformats.org/officeDocument/2006/relationships/image" Target="/word/media/2c081b3c-dbc7-460e-acb1-6b16b40617db.png" Id="Rbaba1d2b54ea4641" /></Relationships>
</file>