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f853de9e5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c25e8df7c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Bludovice,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48a4ba4a445d7" /><Relationship Type="http://schemas.openxmlformats.org/officeDocument/2006/relationships/numbering" Target="/word/numbering.xml" Id="Ref6f577f3c244cae" /><Relationship Type="http://schemas.openxmlformats.org/officeDocument/2006/relationships/settings" Target="/word/settings.xml" Id="R996aa311face4ffc" /><Relationship Type="http://schemas.openxmlformats.org/officeDocument/2006/relationships/image" Target="/word/media/1bbfec78-c803-462a-9501-a3f518a166da.png" Id="R373c25e8df7c47ed" /></Relationships>
</file>