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1caa2bac0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da1d1c5d7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Brno stred,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89868a6cd456b" /><Relationship Type="http://schemas.openxmlformats.org/officeDocument/2006/relationships/numbering" Target="/word/numbering.xml" Id="R22f98b9c5b5e49fc" /><Relationship Type="http://schemas.openxmlformats.org/officeDocument/2006/relationships/settings" Target="/word/settings.xml" Id="R8c162393257f47b1" /><Relationship Type="http://schemas.openxmlformats.org/officeDocument/2006/relationships/image" Target="/word/media/551b66b5-27d2-4da0-af18-450e23679f7e.png" Id="R597da1d1c5d74079" /></Relationships>
</file>