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1b098b76c947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ad6c90819349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5d36f9b92f4cae" /><Relationship Type="http://schemas.openxmlformats.org/officeDocument/2006/relationships/numbering" Target="/word/numbering.xml" Id="R33d15c7db88342cb" /><Relationship Type="http://schemas.openxmlformats.org/officeDocument/2006/relationships/settings" Target="/word/settings.xml" Id="Re2ebb05815ca438e" /><Relationship Type="http://schemas.openxmlformats.org/officeDocument/2006/relationships/image" Target="/word/media/1626e0b1-91cc-4912-a5ce-d7a9d6d23149.png" Id="R3ead6c908193492e" /></Relationships>
</file>