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0d92c548d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c9141c360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Chlumec nad Cidlinou,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52dd04074f2b" /><Relationship Type="http://schemas.openxmlformats.org/officeDocument/2006/relationships/numbering" Target="/word/numbering.xml" Id="Rca0204bb904446df" /><Relationship Type="http://schemas.openxmlformats.org/officeDocument/2006/relationships/settings" Target="/word/settings.xml" Id="Rb2ddc5e9f83c47ae" /><Relationship Type="http://schemas.openxmlformats.org/officeDocument/2006/relationships/image" Target="/word/media/0c46cc8d-ff8a-49fe-94bb-8aa12c8b25c3.png" Id="R5b4c9141c360484e" /></Relationships>
</file>