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a523713f0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40d8c2d2f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Chraberce,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f29049a644d6c" /><Relationship Type="http://schemas.openxmlformats.org/officeDocument/2006/relationships/numbering" Target="/word/numbering.xml" Id="Re64b85095af44985" /><Relationship Type="http://schemas.openxmlformats.org/officeDocument/2006/relationships/settings" Target="/word/settings.xml" Id="R0eb40a2b5c0d4ea3" /><Relationship Type="http://schemas.openxmlformats.org/officeDocument/2006/relationships/image" Target="/word/media/826e2286-cf50-4b3e-9783-c9b51bf5d1cd.png" Id="Re5c40d8c2d2f4698" /></Relationships>
</file>