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8263b8976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1e1e05913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Domamyslice,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4d7dabc3e407a" /><Relationship Type="http://schemas.openxmlformats.org/officeDocument/2006/relationships/numbering" Target="/word/numbering.xml" Id="R89a2a6ce3cc24f6e" /><Relationship Type="http://schemas.openxmlformats.org/officeDocument/2006/relationships/settings" Target="/word/settings.xml" Id="R7da67d4dc1c44990" /><Relationship Type="http://schemas.openxmlformats.org/officeDocument/2006/relationships/image" Target="/word/media/27f0e4fc-fe01-4b8f-9421-fd891462d219.png" Id="Raac1e1e059134f53" /></Relationships>
</file>