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a2c298c6d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b2d6aa083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86d060a434d94" /><Relationship Type="http://schemas.openxmlformats.org/officeDocument/2006/relationships/numbering" Target="/word/numbering.xml" Id="R1e6ca3799d25420a" /><Relationship Type="http://schemas.openxmlformats.org/officeDocument/2006/relationships/settings" Target="/word/settings.xml" Id="R4b3233555ef940e5" /><Relationship Type="http://schemas.openxmlformats.org/officeDocument/2006/relationships/image" Target="/word/media/491d14ce-c97f-4d6c-8804-8200ba33ffb3.png" Id="Rf0ab2d6aa0834ab7" /></Relationships>
</file>