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4f34c390d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c8eb9e5d8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6f209dbe94fc2" /><Relationship Type="http://schemas.openxmlformats.org/officeDocument/2006/relationships/numbering" Target="/word/numbering.xml" Id="R9d83d78f7c6d4606" /><Relationship Type="http://schemas.openxmlformats.org/officeDocument/2006/relationships/settings" Target="/word/settings.xml" Id="R6d139ce93d0f4f4d" /><Relationship Type="http://schemas.openxmlformats.org/officeDocument/2006/relationships/image" Target="/word/media/4b86a1ff-4a88-4c80-bdc4-4512a36c7dc3.png" Id="R3d3c8eb9e5d841eb" /></Relationships>
</file>