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56cbf920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e15f5d8d0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a79e2f8c44a31" /><Relationship Type="http://schemas.openxmlformats.org/officeDocument/2006/relationships/numbering" Target="/word/numbering.xml" Id="R2ee9a28aa2004f81" /><Relationship Type="http://schemas.openxmlformats.org/officeDocument/2006/relationships/settings" Target="/word/settings.xml" Id="Rc77e6d8c10be4718" /><Relationship Type="http://schemas.openxmlformats.org/officeDocument/2006/relationships/image" Target="/word/media/d9957c20-1253-45ff-b5b7-217bd692478f.png" Id="R608e15f5d8d04fc3" /></Relationships>
</file>