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b83df2c04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5cba3f37a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Habrinka,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8b61c1d3f4ccf" /><Relationship Type="http://schemas.openxmlformats.org/officeDocument/2006/relationships/numbering" Target="/word/numbering.xml" Id="R519b9b907da44c9f" /><Relationship Type="http://schemas.openxmlformats.org/officeDocument/2006/relationships/settings" Target="/word/settings.xml" Id="R40a5239b5f5c4230" /><Relationship Type="http://schemas.openxmlformats.org/officeDocument/2006/relationships/image" Target="/word/media/9a62f631-504f-454e-b400-f587658d0497.png" Id="Rc035cba3f37a48cd" /></Relationships>
</file>