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3b5db526e44e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852c362ebf42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Hodetice,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3f5f704d9a4cd8" /><Relationship Type="http://schemas.openxmlformats.org/officeDocument/2006/relationships/numbering" Target="/word/numbering.xml" Id="R29b23d1063774672" /><Relationship Type="http://schemas.openxmlformats.org/officeDocument/2006/relationships/settings" Target="/word/settings.xml" Id="R48625e7954cd46bc" /><Relationship Type="http://schemas.openxmlformats.org/officeDocument/2006/relationships/image" Target="/word/media/bdc42ba1-446e-4e01-892e-f64fa0e88476.png" Id="R1f852c362ebf4284" /></Relationships>
</file>