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dc22f85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8d1e000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Mostenice,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ea501989430a" /><Relationship Type="http://schemas.openxmlformats.org/officeDocument/2006/relationships/numbering" Target="/word/numbering.xml" Id="Rfc0adaaf75964060" /><Relationship Type="http://schemas.openxmlformats.org/officeDocument/2006/relationships/settings" Target="/word/settings.xml" Id="R34df1480e9d84852" /><Relationship Type="http://schemas.openxmlformats.org/officeDocument/2006/relationships/image" Target="/word/media/d5966594-ea16-4911-beda-678f3769fe81.png" Id="R7b978d1e000a455c" /></Relationships>
</file>