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a27f83503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4b16694a6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Porici,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33f0bafab4d3e" /><Relationship Type="http://schemas.openxmlformats.org/officeDocument/2006/relationships/numbering" Target="/word/numbering.xml" Id="R2c2fac48fc44480f" /><Relationship Type="http://schemas.openxmlformats.org/officeDocument/2006/relationships/settings" Target="/word/settings.xml" Id="Rc3007476f53f4f3a" /><Relationship Type="http://schemas.openxmlformats.org/officeDocument/2006/relationships/image" Target="/word/media/708bcbcc-72af-4bba-a72c-0a71f465d19b.png" Id="R0474b16694a6482d" /></Relationships>
</file>