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54b9f5e26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35b5a3047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Hrad Nectiny,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2c493381a4f48" /><Relationship Type="http://schemas.openxmlformats.org/officeDocument/2006/relationships/numbering" Target="/word/numbering.xml" Id="Rbc7277706bf5402d" /><Relationship Type="http://schemas.openxmlformats.org/officeDocument/2006/relationships/settings" Target="/word/settings.xml" Id="Rfe8668b83bc04707" /><Relationship Type="http://schemas.openxmlformats.org/officeDocument/2006/relationships/image" Target="/word/media/792f59c9-9cca-4a2f-8bd8-f389c19d1733.png" Id="R36135b5a30474005" /></Relationships>
</file>