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6f1028e10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fb267dacf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Hranicne Petrovice,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6e764428d4fba" /><Relationship Type="http://schemas.openxmlformats.org/officeDocument/2006/relationships/numbering" Target="/word/numbering.xml" Id="Rf8c9a14018dd42e5" /><Relationship Type="http://schemas.openxmlformats.org/officeDocument/2006/relationships/settings" Target="/word/settings.xml" Id="R25418766547946e6" /><Relationship Type="http://schemas.openxmlformats.org/officeDocument/2006/relationships/image" Target="/word/media/f67c2413-fa09-47d1-adda-2280995e9226.png" Id="R7e4fb267dacf47d3" /></Relationships>
</file>