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250882ccd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330e8060d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Hroznova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dedc169444e7f" /><Relationship Type="http://schemas.openxmlformats.org/officeDocument/2006/relationships/numbering" Target="/word/numbering.xml" Id="R967e582c687e4e86" /><Relationship Type="http://schemas.openxmlformats.org/officeDocument/2006/relationships/settings" Target="/word/settings.xml" Id="R278f0c8ab46f4e8e" /><Relationship Type="http://schemas.openxmlformats.org/officeDocument/2006/relationships/image" Target="/word/media/bf9a157b-6d8e-43d5-a17e-24c66c2b6550.png" Id="Rb2b330e8060d45b3" /></Relationships>
</file>