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2adb1f783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c93892aae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Jezerce,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d77b9063c4a6f" /><Relationship Type="http://schemas.openxmlformats.org/officeDocument/2006/relationships/numbering" Target="/word/numbering.xml" Id="R1739a64b67f548fa" /><Relationship Type="http://schemas.openxmlformats.org/officeDocument/2006/relationships/settings" Target="/word/settings.xml" Id="Rbc82fda85057432f" /><Relationship Type="http://schemas.openxmlformats.org/officeDocument/2006/relationships/image" Target="/word/media/9d9ab2db-d580-4e7b-9bd0-892020bc9ee2.png" Id="Rf0ec93892aae4278" /></Relationships>
</file>