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08fd3e705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587ef48d2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Kamenec u Policky,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546f0e0e04156" /><Relationship Type="http://schemas.openxmlformats.org/officeDocument/2006/relationships/numbering" Target="/word/numbering.xml" Id="Rad22d5dc34da4424" /><Relationship Type="http://schemas.openxmlformats.org/officeDocument/2006/relationships/settings" Target="/word/settings.xml" Id="Rf9c1469f417043b4" /><Relationship Type="http://schemas.openxmlformats.org/officeDocument/2006/relationships/image" Target="/word/media/f4fb2247-5aa9-4a04-9801-d43aca035706.png" Id="Re3f587ef48d2443c" /></Relationships>
</file>