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b54a0a6a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3228565e2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a6c50ecd4808" /><Relationship Type="http://schemas.openxmlformats.org/officeDocument/2006/relationships/numbering" Target="/word/numbering.xml" Id="R9b4ff6ced48a4af2" /><Relationship Type="http://schemas.openxmlformats.org/officeDocument/2006/relationships/settings" Target="/word/settings.xml" Id="R92da77ea6835439a" /><Relationship Type="http://schemas.openxmlformats.org/officeDocument/2006/relationships/image" Target="/word/media/193e35c7-3716-4f2d-a5f3-52fd95ddc716.png" Id="Rd853228565e24f3d" /></Relationships>
</file>