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8ec58fc2d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bba55a01d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Koncovina,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ef1fde42b4e07" /><Relationship Type="http://schemas.openxmlformats.org/officeDocument/2006/relationships/numbering" Target="/word/numbering.xml" Id="Rb6d4856bac9b4b37" /><Relationship Type="http://schemas.openxmlformats.org/officeDocument/2006/relationships/settings" Target="/word/settings.xml" Id="R720f8ab6140545e1" /><Relationship Type="http://schemas.openxmlformats.org/officeDocument/2006/relationships/image" Target="/word/media/e00b531c-e832-4eec-bd77-3aae967b7596.png" Id="R47ebba55a01d474b" /></Relationships>
</file>