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7731ad9ed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4074f65d0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Krasno nad Becvou,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793ff13724e32" /><Relationship Type="http://schemas.openxmlformats.org/officeDocument/2006/relationships/numbering" Target="/word/numbering.xml" Id="Re1870bedae55453d" /><Relationship Type="http://schemas.openxmlformats.org/officeDocument/2006/relationships/settings" Target="/word/settings.xml" Id="R7f1688f526e44ed8" /><Relationship Type="http://schemas.openxmlformats.org/officeDocument/2006/relationships/image" Target="/word/media/5f667828-e0d1-4849-a417-d3c338302c38.png" Id="R5254074f65d04ba1" /></Relationships>
</file>