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5cb351f2d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a953ef2e6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Krejcar,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1ee1f38b54946" /><Relationship Type="http://schemas.openxmlformats.org/officeDocument/2006/relationships/numbering" Target="/word/numbering.xml" Id="Re4519f91c7534b5d" /><Relationship Type="http://schemas.openxmlformats.org/officeDocument/2006/relationships/settings" Target="/word/settings.xml" Id="R2c9d4441a7c843c4" /><Relationship Type="http://schemas.openxmlformats.org/officeDocument/2006/relationships/image" Target="/word/media/c1f07d1e-cc78-46b9-b55b-4d377417f309.png" Id="R64aa953ef2e643b3" /></Relationships>
</file>