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8daa0e852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ca91faf3b4e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Kvetna,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6288fc69c4db7" /><Relationship Type="http://schemas.openxmlformats.org/officeDocument/2006/relationships/numbering" Target="/word/numbering.xml" Id="Rb04815a6d7854c9f" /><Relationship Type="http://schemas.openxmlformats.org/officeDocument/2006/relationships/settings" Target="/word/settings.xml" Id="R67bfe1e2e0d1451d" /><Relationship Type="http://schemas.openxmlformats.org/officeDocument/2006/relationships/image" Target="/word/media/c05c853b-dc40-48c6-b1cb-708aa478509d.png" Id="R033ca91faf3b4edc" /></Relationships>
</file>